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66" w:rsidRPr="00BF6966" w:rsidRDefault="00BF6966" w:rsidP="00BF6966">
      <w:pPr>
        <w:spacing w:after="200" w:line="276" w:lineRule="auto"/>
        <w:jc w:val="center"/>
        <w:rPr>
          <w:rFonts w:ascii="Arial" w:eastAsia="Cambria" w:hAnsi="Arial" w:cs="Arial"/>
          <w:b/>
          <w:sz w:val="28"/>
          <w:szCs w:val="28"/>
        </w:rPr>
      </w:pPr>
      <w:r w:rsidRPr="00BF6966">
        <w:rPr>
          <w:rFonts w:ascii="Arial" w:eastAsia="Cambria" w:hAnsi="Arial" w:cs="Arial"/>
          <w:b/>
          <w:sz w:val="28"/>
          <w:szCs w:val="28"/>
        </w:rPr>
        <w:t>KREATIVNÍ VOUCHERY STŘEDOČESKÉHO KRAJE</w:t>
      </w:r>
    </w:p>
    <w:p w:rsidR="00BF6966" w:rsidRPr="00BF6966" w:rsidRDefault="00BF6966" w:rsidP="00BF6966">
      <w:pPr>
        <w:spacing w:after="200" w:line="276" w:lineRule="auto"/>
        <w:jc w:val="center"/>
        <w:rPr>
          <w:rFonts w:ascii="Arial" w:eastAsia="Cambria" w:hAnsi="Arial" w:cs="Arial"/>
          <w:sz w:val="28"/>
          <w:szCs w:val="28"/>
        </w:rPr>
      </w:pPr>
      <w:r w:rsidRPr="00BF6966">
        <w:rPr>
          <w:rFonts w:ascii="Arial" w:eastAsia="Cambria" w:hAnsi="Arial" w:cs="Arial"/>
          <w:b/>
          <w:sz w:val="28"/>
          <w:szCs w:val="28"/>
        </w:rPr>
        <w:t>Nabídka poskytnutí služeb od Poskytovatele kreativních služeb</w:t>
      </w:r>
    </w:p>
    <w:p w:rsidR="00BF6966" w:rsidRPr="00BF6966" w:rsidRDefault="00BF6966" w:rsidP="00BF6966">
      <w:pPr>
        <w:spacing w:after="20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BF6966">
        <w:rPr>
          <w:rFonts w:ascii="Arial" w:eastAsia="Cambria" w:hAnsi="Arial" w:cs="Arial"/>
          <w:i/>
          <w:sz w:val="22"/>
          <w:szCs w:val="22"/>
        </w:rPr>
        <w:t xml:space="preserve">Toto je vzor nabídky poskytnutí služby, která je součástí Žádosti o poskytnutí kreativního voucheru. </w:t>
      </w:r>
      <w:proofErr w:type="gramStart"/>
      <w:r w:rsidRPr="00BF6966">
        <w:rPr>
          <w:rFonts w:ascii="Arial" w:eastAsia="Cambria" w:hAnsi="Arial" w:cs="Arial"/>
          <w:i/>
          <w:sz w:val="22"/>
          <w:szCs w:val="22"/>
        </w:rPr>
        <w:t>Rozsahem  nesmí</w:t>
      </w:r>
      <w:proofErr w:type="gramEnd"/>
      <w:r w:rsidRPr="00BF6966">
        <w:rPr>
          <w:rFonts w:ascii="Arial" w:eastAsia="Cambria" w:hAnsi="Arial" w:cs="Arial"/>
          <w:i/>
          <w:sz w:val="22"/>
          <w:szCs w:val="22"/>
        </w:rPr>
        <w:t xml:space="preserve"> překročit 4 str. formátu A4. Forma a vzhled nabídky mají pouze doporučující charakter. Jsou přípustné i nabídky na formulářích nebo hlavičkovém papíře Poskytovatele kreativní služby. Nabídka však musí obsahovat vždy níže uvedené informace a může obsahovat i jiné položky, pokud to vyžadují interní předpisy Poskytovatele kreativní služby. Text uvedený v kurzívě má pouze informativní charakter.</w:t>
      </w:r>
    </w:p>
    <w:tbl>
      <w:tblPr>
        <w:tblW w:w="915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5"/>
        <w:gridCol w:w="5835"/>
      </w:tblGrid>
      <w:tr w:rsidR="00BF6966" w:rsidRPr="00BF6966" w:rsidTr="00BF6966">
        <w:trPr>
          <w:trHeight w:val="360"/>
        </w:trPr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vAlign w:val="center"/>
            <w:hideMark/>
          </w:tcPr>
          <w:p w:rsidR="00BF6966" w:rsidRPr="00BF6966" w:rsidRDefault="00BF6966">
            <w:pPr>
              <w:spacing w:line="256" w:lineRule="auto"/>
              <w:ind w:right="41"/>
              <w:rPr>
                <w:rFonts w:ascii="Arial" w:eastAsia="Cambria" w:hAnsi="Arial" w:cs="Arial"/>
                <w:color w:val="FFFFFF"/>
                <w:sz w:val="22"/>
                <w:szCs w:val="22"/>
                <w:lang w:eastAsia="en-US"/>
              </w:rPr>
            </w:pPr>
            <w:r w:rsidRPr="00BF6966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Nabídka je vypracována pro</w:t>
            </w:r>
          </w:p>
        </w:tc>
      </w:tr>
      <w:tr w:rsidR="00BF6966" w:rsidRPr="00BF6966" w:rsidTr="00BF6966">
        <w:trPr>
          <w:trHeight w:val="300"/>
        </w:trPr>
        <w:tc>
          <w:tcPr>
            <w:tcW w:w="3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966" w:rsidRPr="00BF6966" w:rsidRDefault="00BF6966">
            <w:pPr>
              <w:spacing w:line="256" w:lineRule="auto"/>
              <w:ind w:right="40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BF6966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>Celý název firmy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F6966" w:rsidRPr="00BF6966" w:rsidRDefault="00BF6966">
            <w:pPr>
              <w:spacing w:line="256" w:lineRule="auto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BF6966" w:rsidRPr="00BF6966" w:rsidTr="00BF6966">
        <w:trPr>
          <w:trHeight w:val="180"/>
        </w:trPr>
        <w:tc>
          <w:tcPr>
            <w:tcW w:w="3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F6966" w:rsidRPr="00BF6966" w:rsidRDefault="00BF6966">
            <w:pPr>
              <w:spacing w:line="256" w:lineRule="auto"/>
              <w:rPr>
                <w:rFonts w:ascii="Arial" w:eastAsia="Cambria" w:hAnsi="Arial" w:cs="Arial"/>
                <w:b/>
                <w:color w:val="333333"/>
                <w:sz w:val="22"/>
                <w:szCs w:val="22"/>
                <w:highlight w:val="white"/>
                <w:lang w:eastAsia="en-US"/>
              </w:rPr>
            </w:pPr>
            <w:r w:rsidRPr="00BF6966">
              <w:rPr>
                <w:rFonts w:ascii="Arial" w:eastAsia="Cambria" w:hAnsi="Arial" w:cs="Arial"/>
                <w:b/>
                <w:color w:val="333333"/>
                <w:sz w:val="22"/>
                <w:szCs w:val="22"/>
                <w:highlight w:val="white"/>
                <w:lang w:eastAsia="en-US"/>
              </w:rPr>
              <w:t>IČO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F6966" w:rsidRPr="00BF6966" w:rsidRDefault="00BF6966">
            <w:pPr>
              <w:spacing w:line="256" w:lineRule="auto"/>
              <w:rPr>
                <w:rFonts w:ascii="Arial" w:eastAsia="Cambria" w:hAnsi="Arial" w:cs="Arial"/>
                <w:b/>
                <w:color w:val="333333"/>
                <w:sz w:val="22"/>
                <w:szCs w:val="22"/>
                <w:highlight w:val="white"/>
                <w:lang w:eastAsia="en-US"/>
              </w:rPr>
            </w:pPr>
          </w:p>
        </w:tc>
      </w:tr>
    </w:tbl>
    <w:p w:rsidR="00BF6966" w:rsidRPr="00BF6966" w:rsidRDefault="00BF6966" w:rsidP="00BF6966">
      <w:pPr>
        <w:rPr>
          <w:rFonts w:ascii="Arial" w:eastAsia="Cambria" w:hAnsi="Arial" w:cs="Arial"/>
          <w:sz w:val="22"/>
          <w:szCs w:val="22"/>
        </w:rPr>
      </w:pPr>
    </w:p>
    <w:tbl>
      <w:tblPr>
        <w:tblW w:w="915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748"/>
      </w:tblGrid>
      <w:tr w:rsidR="00BF6966" w:rsidRPr="00BF6966" w:rsidTr="00BF6966">
        <w:trPr>
          <w:trHeight w:val="360"/>
        </w:trPr>
        <w:tc>
          <w:tcPr>
            <w:tcW w:w="9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vAlign w:val="center"/>
            <w:hideMark/>
          </w:tcPr>
          <w:p w:rsidR="00BF6966" w:rsidRPr="00BF6966" w:rsidRDefault="00BF6966">
            <w:pPr>
              <w:spacing w:line="256" w:lineRule="auto"/>
              <w:ind w:right="41"/>
              <w:rPr>
                <w:rFonts w:ascii="Arial" w:eastAsia="Cambria" w:hAnsi="Arial" w:cs="Arial"/>
                <w:color w:val="FFFFFF"/>
                <w:sz w:val="22"/>
                <w:szCs w:val="22"/>
                <w:lang w:eastAsia="en-US"/>
              </w:rPr>
            </w:pPr>
            <w:r w:rsidRPr="00BF6966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Poskytovatel kreativní služby</w:t>
            </w:r>
          </w:p>
        </w:tc>
      </w:tr>
      <w:tr w:rsidR="00BF6966" w:rsidRPr="00BF6966" w:rsidTr="00BF6966">
        <w:trPr>
          <w:trHeight w:val="140"/>
        </w:trPr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966" w:rsidRPr="00BF6966" w:rsidRDefault="00BF6966">
            <w:pPr>
              <w:spacing w:line="256" w:lineRule="auto"/>
              <w:ind w:right="40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BF6966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>Název instituce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F6966" w:rsidRPr="00BF6966" w:rsidRDefault="00BF6966">
            <w:pPr>
              <w:spacing w:line="256" w:lineRule="auto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BF6966" w:rsidRPr="00BF6966" w:rsidTr="00BF6966">
        <w:trPr>
          <w:trHeight w:val="120"/>
        </w:trPr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F6966" w:rsidRPr="00BF6966" w:rsidRDefault="00BF6966">
            <w:pPr>
              <w:spacing w:line="256" w:lineRule="auto"/>
              <w:ind w:right="41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BF6966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>Odpovědný pracovník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F6966" w:rsidRPr="00BF6966" w:rsidRDefault="00BF6966">
            <w:pPr>
              <w:spacing w:line="256" w:lineRule="auto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BF6966" w:rsidRPr="00BF6966" w:rsidTr="00BF6966">
        <w:trPr>
          <w:trHeight w:val="360"/>
        </w:trPr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F6966" w:rsidRPr="00BF6966" w:rsidRDefault="00BF6966">
            <w:pPr>
              <w:spacing w:line="256" w:lineRule="auto"/>
              <w:ind w:right="41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BF6966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 xml:space="preserve">Předpokládaní spoluřešitelé 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F6966" w:rsidRPr="00BF6966" w:rsidRDefault="00BF6966">
            <w:pPr>
              <w:spacing w:line="256" w:lineRule="auto"/>
              <w:ind w:right="41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</w:tbl>
    <w:p w:rsidR="00BF6966" w:rsidRPr="00BF6966" w:rsidRDefault="00BF6966" w:rsidP="00BF6966">
      <w:pPr>
        <w:rPr>
          <w:rFonts w:ascii="Arial" w:eastAsia="Cambria" w:hAnsi="Arial" w:cs="Arial"/>
          <w:sz w:val="22"/>
          <w:szCs w:val="22"/>
        </w:rPr>
      </w:pPr>
    </w:p>
    <w:tbl>
      <w:tblPr>
        <w:tblW w:w="915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50"/>
      </w:tblGrid>
      <w:tr w:rsidR="00BF6966" w:rsidRPr="00BF6966" w:rsidTr="00BF6966">
        <w:trPr>
          <w:trHeight w:val="360"/>
        </w:trPr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vAlign w:val="center"/>
            <w:hideMark/>
          </w:tcPr>
          <w:p w:rsidR="00BF6966" w:rsidRPr="00BF6966" w:rsidRDefault="00BF6966">
            <w:pPr>
              <w:spacing w:line="256" w:lineRule="auto"/>
              <w:ind w:right="41"/>
              <w:rPr>
                <w:rFonts w:ascii="Arial" w:eastAsia="Cambria" w:hAnsi="Arial" w:cs="Arial"/>
                <w:color w:val="FFFFFF"/>
                <w:sz w:val="22"/>
                <w:szCs w:val="22"/>
                <w:lang w:eastAsia="en-US"/>
              </w:rPr>
            </w:pPr>
            <w:r w:rsidRPr="00BF6966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Předmět</w:t>
            </w:r>
          </w:p>
          <w:p w:rsidR="00BF6966" w:rsidRPr="00BF6966" w:rsidRDefault="00BF6966">
            <w:pPr>
              <w:spacing w:line="256" w:lineRule="auto"/>
              <w:ind w:right="41"/>
              <w:rPr>
                <w:rFonts w:ascii="Arial" w:eastAsia="Cambria" w:hAnsi="Arial" w:cs="Arial"/>
                <w:i/>
                <w:color w:val="FFFFFF"/>
                <w:sz w:val="18"/>
                <w:szCs w:val="18"/>
                <w:lang w:eastAsia="en-US"/>
              </w:rPr>
            </w:pPr>
            <w:r w:rsidRPr="00BF6966">
              <w:rPr>
                <w:rFonts w:ascii="Arial" w:eastAsia="Cambria" w:hAnsi="Arial" w:cs="Arial"/>
                <w:i/>
                <w:color w:val="FFFFFF"/>
                <w:sz w:val="18"/>
                <w:szCs w:val="18"/>
                <w:lang w:eastAsia="en-US"/>
              </w:rPr>
              <w:t>(detailní, konkrétní a srozumitelný popis nabízené služby, max. 500 slov)</w:t>
            </w:r>
          </w:p>
        </w:tc>
      </w:tr>
      <w:tr w:rsidR="00BF6966" w:rsidRPr="00BF6966" w:rsidTr="00BF6966">
        <w:trPr>
          <w:trHeight w:val="240"/>
        </w:trPr>
        <w:tc>
          <w:tcPr>
            <w:tcW w:w="9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F6966" w:rsidRPr="00BF6966" w:rsidRDefault="00BF6966">
            <w:pPr>
              <w:spacing w:line="256" w:lineRule="auto"/>
              <w:ind w:right="41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</w:tbl>
    <w:p w:rsidR="00BF6966" w:rsidRPr="00BF6966" w:rsidRDefault="00BF6966" w:rsidP="00BF6966">
      <w:pPr>
        <w:ind w:left="720"/>
        <w:rPr>
          <w:rFonts w:ascii="Arial" w:eastAsia="Cambria" w:hAnsi="Arial" w:cs="Arial"/>
          <w:sz w:val="22"/>
          <w:szCs w:val="22"/>
        </w:rPr>
      </w:pPr>
    </w:p>
    <w:tbl>
      <w:tblPr>
        <w:tblW w:w="915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50"/>
      </w:tblGrid>
      <w:tr w:rsidR="00BF6966" w:rsidRPr="00BF6966" w:rsidTr="00BF6966">
        <w:trPr>
          <w:trHeight w:val="360"/>
        </w:trPr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vAlign w:val="center"/>
            <w:hideMark/>
          </w:tcPr>
          <w:p w:rsidR="00BF6966" w:rsidRPr="00BF6966" w:rsidRDefault="00BF6966">
            <w:pPr>
              <w:spacing w:line="256" w:lineRule="auto"/>
              <w:ind w:right="41"/>
              <w:rPr>
                <w:rFonts w:ascii="Arial" w:eastAsia="Cambria" w:hAnsi="Arial" w:cs="Arial"/>
                <w:color w:val="FFFFFF"/>
                <w:sz w:val="22"/>
                <w:szCs w:val="22"/>
                <w:lang w:eastAsia="en-US"/>
              </w:rPr>
            </w:pPr>
            <w:r w:rsidRPr="00BF6966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Konkrétní výstupy v bodech</w:t>
            </w:r>
          </w:p>
        </w:tc>
      </w:tr>
      <w:tr w:rsidR="00BF6966" w:rsidRPr="00BF6966" w:rsidTr="00BF6966">
        <w:trPr>
          <w:trHeight w:val="120"/>
        </w:trPr>
        <w:tc>
          <w:tcPr>
            <w:tcW w:w="9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F6966" w:rsidRPr="00BF6966" w:rsidRDefault="00BF6966">
            <w:pPr>
              <w:spacing w:line="256" w:lineRule="auto"/>
              <w:ind w:left="720" w:right="41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</w:tbl>
    <w:p w:rsidR="00BF6966" w:rsidRPr="00BF6966" w:rsidRDefault="00BF6966" w:rsidP="00BF6966">
      <w:pPr>
        <w:rPr>
          <w:rFonts w:ascii="Arial" w:eastAsia="Cambria" w:hAnsi="Arial" w:cs="Arial"/>
          <w:sz w:val="22"/>
          <w:szCs w:val="22"/>
        </w:rPr>
      </w:pPr>
    </w:p>
    <w:tbl>
      <w:tblPr>
        <w:tblW w:w="913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2580"/>
        <w:gridCol w:w="2235"/>
      </w:tblGrid>
      <w:tr w:rsidR="00BF6966" w:rsidRPr="00BF6966" w:rsidTr="00BF6966">
        <w:trPr>
          <w:trHeight w:val="360"/>
        </w:trPr>
        <w:tc>
          <w:tcPr>
            <w:tcW w:w="9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vAlign w:val="center"/>
            <w:hideMark/>
          </w:tcPr>
          <w:p w:rsidR="00BF6966" w:rsidRPr="00BF6966" w:rsidRDefault="00BF6966">
            <w:pPr>
              <w:spacing w:line="256" w:lineRule="auto"/>
              <w:ind w:right="41"/>
              <w:jc w:val="both"/>
              <w:rPr>
                <w:rFonts w:ascii="Arial" w:eastAsia="Cambria" w:hAnsi="Arial" w:cs="Arial"/>
                <w:color w:val="FFFFFF"/>
                <w:sz w:val="22"/>
                <w:szCs w:val="22"/>
                <w:lang w:eastAsia="en-US"/>
              </w:rPr>
            </w:pPr>
            <w:r w:rsidRPr="00BF6966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Rozpočet</w:t>
            </w:r>
          </w:p>
          <w:p w:rsidR="00BF6966" w:rsidRPr="00BF6966" w:rsidRDefault="00BF6966">
            <w:pPr>
              <w:spacing w:line="256" w:lineRule="auto"/>
              <w:ind w:right="41"/>
              <w:jc w:val="both"/>
              <w:rPr>
                <w:rFonts w:ascii="Arial" w:eastAsia="Cambria" w:hAnsi="Arial" w:cs="Arial"/>
                <w:i/>
                <w:color w:val="FFFFFF"/>
                <w:sz w:val="18"/>
                <w:szCs w:val="18"/>
                <w:lang w:eastAsia="en-US"/>
              </w:rPr>
            </w:pPr>
            <w:r w:rsidRPr="00BF6966">
              <w:rPr>
                <w:rFonts w:ascii="Arial" w:eastAsia="Cambria" w:hAnsi="Arial" w:cs="Arial"/>
                <w:i/>
                <w:color w:val="FFFFFF"/>
                <w:sz w:val="18"/>
                <w:szCs w:val="18"/>
                <w:lang w:eastAsia="en-US"/>
              </w:rPr>
              <w:t xml:space="preserve">(Jednotlivé položky rozpočtu specifikujte tak, aby byla možná kontrola způsobilosti nákladů/aktivit dle podmínek Výzvy. Tzn. je nutné rozepsat a nacenit </w:t>
            </w:r>
            <w:proofErr w:type="gramStart"/>
            <w:r w:rsidRPr="00BF6966">
              <w:rPr>
                <w:rFonts w:ascii="Arial" w:eastAsia="Cambria" w:hAnsi="Arial" w:cs="Arial"/>
                <w:i/>
                <w:color w:val="FFFFFF"/>
                <w:sz w:val="18"/>
                <w:szCs w:val="18"/>
                <w:lang w:eastAsia="en-US"/>
              </w:rPr>
              <w:t>jednotlivé  položky</w:t>
            </w:r>
            <w:proofErr w:type="gramEnd"/>
            <w:r w:rsidRPr="00BF6966">
              <w:rPr>
                <w:rFonts w:ascii="Arial" w:eastAsia="Cambria" w:hAnsi="Arial" w:cs="Arial"/>
                <w:i/>
                <w:color w:val="FFFFFF"/>
                <w:sz w:val="18"/>
                <w:szCs w:val="18"/>
                <w:lang w:eastAsia="en-US"/>
              </w:rPr>
              <w:t xml:space="preserve"> dle typu nákladů/aktivit. Další položky lze přidávat)</w:t>
            </w:r>
            <w:bookmarkStart w:id="0" w:name="_gjdgxs"/>
            <w:bookmarkEnd w:id="0"/>
          </w:p>
        </w:tc>
      </w:tr>
      <w:tr w:rsidR="00BF6966" w:rsidRPr="00BF6966" w:rsidTr="00BF6966">
        <w:trPr>
          <w:trHeight w:val="400"/>
        </w:trPr>
        <w:tc>
          <w:tcPr>
            <w:tcW w:w="4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9DAF8"/>
            <w:hideMark/>
          </w:tcPr>
          <w:p w:rsidR="00BF6966" w:rsidRPr="00BF6966" w:rsidRDefault="00BF6966">
            <w:pPr>
              <w:spacing w:line="256" w:lineRule="auto"/>
              <w:ind w:left="720" w:right="41"/>
              <w:jc w:val="both"/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  <w:r w:rsidRPr="00BF6966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>Položka rozpočtu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9DAF8"/>
            <w:hideMark/>
          </w:tcPr>
          <w:p w:rsidR="00BF6966" w:rsidRPr="00BF6966" w:rsidRDefault="00BF6966">
            <w:pPr>
              <w:spacing w:after="200" w:line="276" w:lineRule="auto"/>
              <w:ind w:right="41"/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  <w:r w:rsidRPr="00BF6966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>cena bez DPH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9DAF8"/>
            <w:hideMark/>
          </w:tcPr>
          <w:p w:rsidR="00BF6966" w:rsidRPr="00BF6966" w:rsidRDefault="00BF6966">
            <w:pPr>
              <w:spacing w:after="200" w:line="276" w:lineRule="auto"/>
              <w:ind w:right="41"/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  <w:r w:rsidRPr="00BF6966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>cena s DPH</w:t>
            </w:r>
          </w:p>
        </w:tc>
      </w:tr>
      <w:tr w:rsidR="00BF6966" w:rsidRPr="00BF6966" w:rsidTr="00BF6966">
        <w:tc>
          <w:tcPr>
            <w:tcW w:w="4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F6966" w:rsidRPr="00BF6966" w:rsidRDefault="00BF6966">
            <w:pPr>
              <w:spacing w:line="256" w:lineRule="auto"/>
              <w:ind w:left="720" w:right="41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F6966" w:rsidRPr="00BF6966" w:rsidRDefault="00BF6966">
            <w:pPr>
              <w:spacing w:after="200" w:line="276" w:lineRule="auto"/>
              <w:ind w:right="41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F6966" w:rsidRPr="00BF6966" w:rsidRDefault="00BF6966">
            <w:pPr>
              <w:spacing w:after="200" w:line="276" w:lineRule="auto"/>
              <w:ind w:right="41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BF6966" w:rsidRPr="00BF6966" w:rsidTr="00BF6966">
        <w:trPr>
          <w:trHeight w:val="240"/>
        </w:trPr>
        <w:tc>
          <w:tcPr>
            <w:tcW w:w="4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F6966" w:rsidRPr="00BF6966" w:rsidRDefault="00BF6966">
            <w:pPr>
              <w:spacing w:line="256" w:lineRule="auto"/>
              <w:ind w:left="720" w:right="41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F6966" w:rsidRPr="00BF6966" w:rsidRDefault="00BF6966">
            <w:pPr>
              <w:spacing w:after="200" w:line="276" w:lineRule="auto"/>
              <w:ind w:right="41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F6966" w:rsidRPr="00BF6966" w:rsidRDefault="00BF6966">
            <w:pPr>
              <w:spacing w:after="200" w:line="276" w:lineRule="auto"/>
              <w:ind w:right="41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BF6966" w:rsidRPr="00BF6966" w:rsidTr="00BF6966">
        <w:trPr>
          <w:trHeight w:val="400"/>
        </w:trPr>
        <w:tc>
          <w:tcPr>
            <w:tcW w:w="4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9DAF8"/>
            <w:hideMark/>
          </w:tcPr>
          <w:p w:rsidR="00BF6966" w:rsidRPr="00BF6966" w:rsidRDefault="00BF6966">
            <w:pPr>
              <w:spacing w:line="256" w:lineRule="auto"/>
              <w:ind w:left="720" w:right="41"/>
              <w:jc w:val="both"/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  <w:r w:rsidRPr="00BF6966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>Celková cena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9DAF8"/>
          </w:tcPr>
          <w:p w:rsidR="00BF6966" w:rsidRPr="00BF6966" w:rsidRDefault="00BF6966">
            <w:pPr>
              <w:spacing w:after="200" w:line="276" w:lineRule="auto"/>
              <w:ind w:right="41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9DAF8"/>
          </w:tcPr>
          <w:p w:rsidR="00BF6966" w:rsidRPr="00BF6966" w:rsidRDefault="00BF6966">
            <w:pPr>
              <w:spacing w:after="200" w:line="276" w:lineRule="auto"/>
              <w:ind w:right="41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</w:tbl>
    <w:p w:rsidR="00BF6966" w:rsidRPr="00BF6966" w:rsidRDefault="00BF6966" w:rsidP="00BF6966">
      <w:pPr>
        <w:spacing w:after="200" w:line="276" w:lineRule="auto"/>
        <w:rPr>
          <w:rFonts w:ascii="Arial" w:eastAsia="Cambria" w:hAnsi="Arial" w:cs="Arial"/>
          <w:sz w:val="22"/>
          <w:szCs w:val="22"/>
        </w:rPr>
      </w:pPr>
    </w:p>
    <w:p w:rsidR="00BF6966" w:rsidRPr="00BF6966" w:rsidRDefault="00BF6966" w:rsidP="00BF6966">
      <w:pPr>
        <w:spacing w:after="200" w:line="276" w:lineRule="auto"/>
        <w:rPr>
          <w:rFonts w:ascii="Arial" w:eastAsia="Cambria" w:hAnsi="Arial" w:cs="Arial"/>
          <w:sz w:val="22"/>
          <w:szCs w:val="22"/>
        </w:rPr>
      </w:pPr>
      <w:r w:rsidRPr="00BF6966">
        <w:rPr>
          <w:rFonts w:ascii="Arial" w:eastAsia="Cambria" w:hAnsi="Arial" w:cs="Arial"/>
          <w:sz w:val="22"/>
          <w:szCs w:val="22"/>
        </w:rPr>
        <w:t xml:space="preserve">V </w:t>
      </w:r>
      <w:proofErr w:type="gramStart"/>
      <w:r w:rsidRPr="00BF6966">
        <w:rPr>
          <w:rFonts w:ascii="Arial" w:eastAsia="Cambria" w:hAnsi="Arial" w:cs="Arial"/>
          <w:sz w:val="22"/>
          <w:szCs w:val="22"/>
        </w:rPr>
        <w:t>................... ,</w:t>
      </w:r>
      <w:proofErr w:type="gramEnd"/>
      <w:r w:rsidRPr="00BF6966">
        <w:rPr>
          <w:rFonts w:ascii="Arial" w:eastAsia="Cambria" w:hAnsi="Arial" w:cs="Arial"/>
          <w:sz w:val="22"/>
          <w:szCs w:val="22"/>
        </w:rPr>
        <w:t xml:space="preserve"> dne ............</w:t>
      </w:r>
    </w:p>
    <w:p w:rsidR="00BF6966" w:rsidRPr="00BF6966" w:rsidRDefault="00BF6966" w:rsidP="00BF6966">
      <w:pPr>
        <w:spacing w:after="200" w:line="276" w:lineRule="auto"/>
        <w:rPr>
          <w:rFonts w:ascii="Arial" w:eastAsia="Cambria" w:hAnsi="Arial" w:cs="Arial"/>
          <w:sz w:val="22"/>
          <w:szCs w:val="22"/>
        </w:rPr>
      </w:pPr>
    </w:p>
    <w:p w:rsidR="00BF6966" w:rsidRPr="00BF6966" w:rsidRDefault="00BF6966" w:rsidP="00BF6966">
      <w:pPr>
        <w:spacing w:after="200" w:line="276" w:lineRule="auto"/>
        <w:ind w:left="3600"/>
        <w:rPr>
          <w:rFonts w:ascii="Arial" w:eastAsia="Cambria" w:hAnsi="Arial" w:cs="Arial"/>
          <w:sz w:val="22"/>
          <w:szCs w:val="22"/>
        </w:rPr>
      </w:pPr>
      <w:r w:rsidRPr="00BF6966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</w:t>
      </w:r>
      <w:bookmarkStart w:id="1" w:name="_GoBack"/>
      <w:bookmarkEnd w:id="1"/>
    </w:p>
    <w:p w:rsidR="00BF6966" w:rsidRPr="00BF6966" w:rsidRDefault="00BF6966" w:rsidP="00BF6966">
      <w:pPr>
        <w:widowControl w:val="0"/>
        <w:spacing w:after="200" w:line="276" w:lineRule="auto"/>
        <w:ind w:left="3552"/>
        <w:jc w:val="both"/>
        <w:rPr>
          <w:rFonts w:ascii="Arial" w:hAnsi="Arial" w:cs="Arial"/>
        </w:rPr>
      </w:pPr>
      <w:r w:rsidRPr="00BF6966">
        <w:rPr>
          <w:rFonts w:ascii="Arial" w:eastAsia="Cambria" w:hAnsi="Arial" w:cs="Arial"/>
          <w:sz w:val="22"/>
          <w:szCs w:val="22"/>
        </w:rPr>
        <w:t xml:space="preserve"> Odpovědný </w:t>
      </w:r>
      <w:proofErr w:type="gramStart"/>
      <w:r w:rsidRPr="00BF6966">
        <w:rPr>
          <w:rFonts w:ascii="Arial" w:eastAsia="Cambria" w:hAnsi="Arial" w:cs="Arial"/>
          <w:sz w:val="22"/>
          <w:szCs w:val="22"/>
        </w:rPr>
        <w:t>pracovník  Poskytovatele</w:t>
      </w:r>
      <w:proofErr w:type="gramEnd"/>
      <w:r w:rsidRPr="00BF6966">
        <w:rPr>
          <w:rFonts w:ascii="Arial" w:eastAsia="Cambria" w:hAnsi="Arial" w:cs="Arial"/>
          <w:sz w:val="22"/>
          <w:szCs w:val="22"/>
        </w:rPr>
        <w:t xml:space="preserve"> kreativních služeb</w:t>
      </w:r>
    </w:p>
    <w:p w:rsidR="00B8637B" w:rsidRPr="00BF6966" w:rsidRDefault="00B8637B" w:rsidP="00ED1F16">
      <w:pPr>
        <w:rPr>
          <w:rFonts w:ascii="Arial" w:hAnsi="Arial" w:cs="Arial"/>
        </w:rPr>
      </w:pPr>
    </w:p>
    <w:sectPr w:rsidR="00B8637B" w:rsidRPr="00BF6966" w:rsidSect="00834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902" w:rsidRDefault="00FD3902" w:rsidP="00C74374">
      <w:r>
        <w:separator/>
      </w:r>
    </w:p>
  </w:endnote>
  <w:endnote w:type="continuationSeparator" w:id="0">
    <w:p w:rsidR="00FD3902" w:rsidRDefault="00FD3902" w:rsidP="00C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Unio">
    <w:altName w:val="Unio"/>
    <w:panose1 w:val="02000000000000000000"/>
    <w:charset w:val="00"/>
    <w:family w:val="modern"/>
    <w:notTrueType/>
    <w:pitch w:val="variable"/>
    <w:sig w:usb0="A00000AF" w:usb1="4000204B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Pr="003127F2" w:rsidRDefault="00CD0C2E" w:rsidP="00834025">
    <w:pPr>
      <w:pStyle w:val="Zpat"/>
      <w:jc w:val="center"/>
      <w:rPr>
        <w:rFonts w:ascii="Arial" w:hAnsi="Arial" w:cs="Arial"/>
        <w:color w:val="2C3C82"/>
        <w:sz w:val="20"/>
        <w:szCs w:val="20"/>
      </w:rPr>
    </w:pPr>
    <w:r w:rsidRPr="009A19E8">
      <w:rPr>
        <w:rFonts w:ascii="Unio" w:hAnsi="Unio"/>
        <w:noProof/>
        <w:color w:val="2C3C82"/>
        <w:sz w:val="20"/>
        <w:szCs w:val="20"/>
      </w:rPr>
      <w:drawing>
        <wp:anchor distT="0" distB="0" distL="114300" distR="114300" simplePos="0" relativeHeight="251664384" behindDoc="0" locked="0" layoutInCell="1" allowOverlap="1" wp14:anchorId="391A7CF5" wp14:editId="7B95DCF4">
          <wp:simplePos x="0" y="0"/>
          <wp:positionH relativeFrom="margin">
            <wp:posOffset>4663440</wp:posOffset>
          </wp:positionH>
          <wp:positionV relativeFrom="paragraph">
            <wp:posOffset>2540</wp:posOffset>
          </wp:positionV>
          <wp:extent cx="1204578" cy="216000"/>
          <wp:effectExtent l="0" t="0" r="0" b="0"/>
          <wp:wrapNone/>
          <wp:docPr id="202" name="Obrázek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čK Logo Modr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78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01885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2C3C82"/>
          <w:sz w:val="20"/>
          <w:szCs w:val="20"/>
        </w:rPr>
      </w:sdtEndPr>
      <w:sdtContent>
        <w:r w:rsidR="00CB2CEC" w:rsidRPr="003127F2">
          <w:rPr>
            <w:rFonts w:ascii="Arial" w:hAnsi="Arial" w:cs="Arial"/>
            <w:color w:val="2C3C82"/>
            <w:sz w:val="20"/>
            <w:szCs w:val="20"/>
          </w:rPr>
          <w:fldChar w:fldCharType="begin"/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instrText>PAGE   \* MERGEFORMAT</w:instrText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fldChar w:fldCharType="separate"/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t>2</w:t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fldChar w:fldCharType="end"/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t>/</w: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begin"/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instrText xml:space="preserve"> SECTIONPAGES  \* Arabic  \* MERGEFORMAT </w:instrTex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separate"/>
        </w:r>
        <w:r w:rsidR="00BF6966">
          <w:rPr>
            <w:rFonts w:ascii="Arial" w:hAnsi="Arial" w:cs="Arial"/>
            <w:noProof/>
            <w:color w:val="2C3C82"/>
            <w:sz w:val="20"/>
            <w:szCs w:val="20"/>
          </w:rPr>
          <w:t>1</w: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902" w:rsidRDefault="00FD3902" w:rsidP="00C74374">
      <w:r>
        <w:separator/>
      </w:r>
    </w:p>
  </w:footnote>
  <w:footnote w:type="continuationSeparator" w:id="0">
    <w:p w:rsidR="00FD3902" w:rsidRDefault="00FD3902" w:rsidP="00C7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Default="00C74374">
    <w:pPr>
      <w:pStyle w:val="Zhlav"/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44BCE410" wp14:editId="1D86027F">
          <wp:simplePos x="0" y="0"/>
          <wp:positionH relativeFrom="column">
            <wp:posOffset>3810</wp:posOffset>
          </wp:positionH>
          <wp:positionV relativeFrom="page">
            <wp:posOffset>284480</wp:posOffset>
          </wp:positionV>
          <wp:extent cx="1429200" cy="360000"/>
          <wp:effectExtent l="0" t="0" r="0" b="2540"/>
          <wp:wrapNone/>
          <wp:docPr id="201" name="Obrázek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C Logo New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370BF"/>
    <w:multiLevelType w:val="multilevel"/>
    <w:tmpl w:val="3294C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AD6D31"/>
    <w:multiLevelType w:val="multilevel"/>
    <w:tmpl w:val="96E2F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66"/>
    <w:rsid w:val="0010476F"/>
    <w:rsid w:val="00132EA4"/>
    <w:rsid w:val="001C5FBC"/>
    <w:rsid w:val="00220278"/>
    <w:rsid w:val="0023009A"/>
    <w:rsid w:val="003127F2"/>
    <w:rsid w:val="0035437B"/>
    <w:rsid w:val="003C3170"/>
    <w:rsid w:val="003C5534"/>
    <w:rsid w:val="00457FD8"/>
    <w:rsid w:val="00596598"/>
    <w:rsid w:val="005C2E60"/>
    <w:rsid w:val="006105A4"/>
    <w:rsid w:val="00612D31"/>
    <w:rsid w:val="006F79BE"/>
    <w:rsid w:val="007262E2"/>
    <w:rsid w:val="008042F7"/>
    <w:rsid w:val="00834025"/>
    <w:rsid w:val="009048D5"/>
    <w:rsid w:val="00A6405F"/>
    <w:rsid w:val="00AF1BBA"/>
    <w:rsid w:val="00B36B9E"/>
    <w:rsid w:val="00B8637B"/>
    <w:rsid w:val="00BF6966"/>
    <w:rsid w:val="00C24CD2"/>
    <w:rsid w:val="00C51EA2"/>
    <w:rsid w:val="00C74374"/>
    <w:rsid w:val="00CB2CEC"/>
    <w:rsid w:val="00CD0C2E"/>
    <w:rsid w:val="00D3068C"/>
    <w:rsid w:val="00E214CD"/>
    <w:rsid w:val="00ED1F16"/>
    <w:rsid w:val="00F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7576E"/>
  <w15:chartTrackingRefBased/>
  <w15:docId w15:val="{EB40A7C2-2E2A-4A4A-B9E8-FFDDE3D0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966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eastAsia="Arial" w:hAnsi="Arial" w:cstheme="minorBidi"/>
      <w:sz w:val="24"/>
      <w:szCs w:val="24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637B"/>
    <w:rPr>
      <w:rFonts w:ascii="Arial" w:eastAsia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eastAsia="Times New Roman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D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\Zakaznici\SIC\webUNIFER\Inova&#269;n&#237;%20vouchery\2019%20renew%20Logo\Podprogram%20I\InovacniVoucher%20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E9736-FE9B-488A-921E-2F572AF3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InovacniVoucher v2</Template>
  <TotalTime>5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Michal Jakl</cp:lastModifiedBy>
  <cp:revision>1</cp:revision>
  <cp:lastPrinted>2019-06-06T11:10:00Z</cp:lastPrinted>
  <dcterms:created xsi:type="dcterms:W3CDTF">2019-06-07T10:08:00Z</dcterms:created>
  <dcterms:modified xsi:type="dcterms:W3CDTF">2019-06-07T10:14:00Z</dcterms:modified>
</cp:coreProperties>
</file>